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9C4" w:rsidRDefault="00CB09C4" w:rsidP="00CB09C4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CB09C4" w:rsidRDefault="00CB09C4" w:rsidP="00CB09C4">
      <w:pPr>
        <w:jc w:val="center"/>
        <w:rPr>
          <w:rFonts w:ascii="PT Astra Serif" w:hAnsi="PT Astra Serif"/>
          <w:b/>
        </w:rPr>
      </w:pPr>
    </w:p>
    <w:p w:rsidR="00CB09C4" w:rsidRPr="007A002A" w:rsidRDefault="00CB09C4" w:rsidP="00CB09C4">
      <w:pPr>
        <w:jc w:val="center"/>
        <w:rPr>
          <w:rFonts w:ascii="PT Astra Serif" w:hAnsi="PT Astra Serif"/>
          <w:b/>
        </w:rPr>
      </w:pPr>
    </w:p>
    <w:p w:rsidR="00CB09C4" w:rsidRDefault="00CB09C4" w:rsidP="00CB09C4">
      <w:pPr>
        <w:autoSpaceDE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9F38D5">
        <w:rPr>
          <w:rFonts w:ascii="PT Astra Serif" w:hAnsi="PT Astra Serif"/>
          <w:b/>
        </w:rPr>
        <w:t xml:space="preserve">«О внесении изменений </w:t>
      </w:r>
    </w:p>
    <w:p w:rsidR="00CB09C4" w:rsidRPr="00B1781E" w:rsidRDefault="00CB09C4" w:rsidP="00CB09C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9F38D5">
        <w:rPr>
          <w:rFonts w:ascii="PT Astra Serif" w:hAnsi="PT Astra Serif"/>
          <w:b/>
        </w:rPr>
        <w:t xml:space="preserve">в </w:t>
      </w:r>
      <w:r>
        <w:rPr>
          <w:rFonts w:ascii="PT Astra Serif" w:hAnsi="PT Astra Serif"/>
          <w:b/>
        </w:rPr>
        <w:t xml:space="preserve">статьи 4 и 5 </w:t>
      </w:r>
      <w:r w:rsidRPr="00B1781E">
        <w:rPr>
          <w:rFonts w:ascii="PT Astra Serif" w:hAnsi="PT Astra Serif"/>
          <w:b/>
        </w:rPr>
        <w:t>Закон</w:t>
      </w:r>
      <w:r>
        <w:rPr>
          <w:rFonts w:ascii="PT Astra Serif" w:hAnsi="PT Astra Serif"/>
          <w:b/>
        </w:rPr>
        <w:t>а</w:t>
      </w:r>
      <w:r w:rsidRPr="00B1781E">
        <w:rPr>
          <w:rFonts w:ascii="PT Astra Serif" w:hAnsi="PT Astra Serif"/>
          <w:b/>
        </w:rPr>
        <w:t xml:space="preserve"> </w:t>
      </w:r>
      <w:r w:rsidRPr="00B1781E">
        <w:rPr>
          <w:rFonts w:ascii="PT Astra Serif" w:hAnsi="PT Astra Serif" w:cs="PT Astra Serif"/>
          <w:b/>
        </w:rPr>
        <w:t>Ульяновской области 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p w:rsidR="00CB09C4" w:rsidRPr="009F38D5" w:rsidRDefault="00CB09C4" w:rsidP="00CB09C4">
      <w:pPr>
        <w:autoSpaceDE w:val="0"/>
        <w:jc w:val="center"/>
        <w:rPr>
          <w:rFonts w:ascii="PT Astra Serif" w:hAnsi="PT Astra Serif"/>
          <w:b/>
        </w:rPr>
      </w:pPr>
    </w:p>
    <w:p w:rsidR="00CB09C4" w:rsidRDefault="00CB09C4" w:rsidP="00CB09C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CB09C4" w:rsidRDefault="00CB09C4" w:rsidP="00CB09C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 xml:space="preserve">Федеральным законом </w:t>
      </w:r>
      <w:r w:rsidRPr="00C26137">
        <w:rPr>
          <w:rFonts w:ascii="PT Astra Serif" w:hAnsi="PT Astra Serif" w:cs="PT Astra Serif"/>
        </w:rPr>
        <w:t xml:space="preserve">от 8 августа 2024 года № 232-ФЗ «О внесении изменений в отдельные законодательные акты Российской Федерации </w:t>
      </w:r>
      <w:r>
        <w:rPr>
          <w:rFonts w:ascii="PT Astra Serif" w:hAnsi="PT Astra Serif" w:cs="PT Astra Serif"/>
        </w:rPr>
        <w:t xml:space="preserve">                           </w:t>
      </w:r>
      <w:r w:rsidRPr="00C26137">
        <w:rPr>
          <w:rFonts w:ascii="PT Astra Serif" w:hAnsi="PT Astra Serif" w:cs="PT Astra Serif"/>
        </w:rPr>
        <w:t xml:space="preserve">и признании утратившими силу отдельных законодательных актов (положений законодательных актов) Российской Федерации» </w:t>
      </w:r>
      <w:r>
        <w:rPr>
          <w:rFonts w:ascii="PT Astra Serif" w:hAnsi="PT Astra Serif" w:cs="PT Astra Serif"/>
        </w:rPr>
        <w:t xml:space="preserve">в </w:t>
      </w:r>
      <w:r w:rsidRPr="00C26137">
        <w:rPr>
          <w:rFonts w:ascii="PT Astra Serif" w:hAnsi="PT Astra Serif" w:cs="PT Astra Serif"/>
        </w:rPr>
        <w:t xml:space="preserve">Федеральный закон </w:t>
      </w:r>
      <w:r>
        <w:rPr>
          <w:rFonts w:ascii="PT Astra Serif" w:hAnsi="PT Astra Serif" w:cs="PT Astra Serif"/>
        </w:rPr>
        <w:t xml:space="preserve">                           </w:t>
      </w:r>
      <w:r w:rsidRPr="00C26137">
        <w:rPr>
          <w:rFonts w:ascii="PT Astra Serif" w:hAnsi="PT Astra Serif" w:cs="PT Astra Serif"/>
        </w:rPr>
        <w:t xml:space="preserve">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</w:t>
      </w:r>
      <w:r>
        <w:rPr>
          <w:rFonts w:ascii="PT Astra Serif" w:hAnsi="PT Astra Serif" w:cs="PT Astra Serif"/>
        </w:rPr>
        <w:t xml:space="preserve">  </w:t>
      </w:r>
      <w:r w:rsidRPr="00C26137">
        <w:rPr>
          <w:rFonts w:ascii="PT Astra Serif" w:hAnsi="PT Astra Serif" w:cs="PT Astra Serif"/>
        </w:rPr>
        <w:t>в</w:t>
      </w:r>
      <w:proofErr w:type="gramEnd"/>
      <w:r w:rsidRPr="00C26137">
        <w:rPr>
          <w:rFonts w:ascii="PT Astra Serif" w:hAnsi="PT Astra Serif" w:cs="PT Astra Serif"/>
        </w:rPr>
        <w:t xml:space="preserve"> </w:t>
      </w:r>
      <w:proofErr w:type="gramStart"/>
      <w:r w:rsidRPr="00C26137">
        <w:rPr>
          <w:rFonts w:ascii="PT Astra Serif" w:hAnsi="PT Astra Serif" w:cs="PT Astra Serif"/>
        </w:rPr>
        <w:t xml:space="preserve">отдельные законодательные акты Российской Федерации» </w:t>
      </w:r>
      <w:r>
        <w:rPr>
          <w:rFonts w:ascii="PT Astra Serif" w:hAnsi="PT Astra Serif" w:cs="PT Astra Serif"/>
        </w:rPr>
        <w:t xml:space="preserve">внесены изменения, предусматривающие, в частности, замену в нём термина «уполномоченный орган исполнительной власти субъекта Российской Федерации» термином «уполномоченный исполнительный орган субъекта Российской Федерации», а также дополнение его </w:t>
      </w:r>
      <w:r w:rsidRPr="00C26137">
        <w:rPr>
          <w:rFonts w:ascii="PT Astra Serif" w:hAnsi="PT Astra Serif" w:cs="PT Astra Serif"/>
        </w:rPr>
        <w:t>статьёй 29</w:t>
      </w:r>
      <w:r w:rsidRPr="00C26137">
        <w:rPr>
          <w:rFonts w:ascii="PT Astra Serif" w:hAnsi="PT Astra Serif" w:cs="PT Astra Serif"/>
          <w:vertAlign w:val="superscript"/>
        </w:rPr>
        <w:t>2</w:t>
      </w:r>
      <w:r w:rsidRPr="00C26137">
        <w:rPr>
          <w:rFonts w:ascii="PT Astra Serif" w:hAnsi="PT Astra Serif" w:cs="PT Astra Serif"/>
        </w:rPr>
        <w:t xml:space="preserve">, согласно которой </w:t>
      </w:r>
      <w:r>
        <w:rPr>
          <w:rFonts w:ascii="PT Astra Serif" w:hAnsi="PT Astra Serif" w:cs="PT Astra Serif"/>
        </w:rPr>
        <w:t>п</w:t>
      </w:r>
      <w:r w:rsidRPr="00C26137">
        <w:rPr>
          <w:rFonts w:ascii="PT Astra Serif" w:hAnsi="PT Astra Serif" w:cs="PT Astra Serif"/>
        </w:rPr>
        <w:t xml:space="preserve">орядок предоставления дубликата свидетельства </w:t>
      </w:r>
      <w:r>
        <w:rPr>
          <w:rFonts w:ascii="PT Astra Serif" w:hAnsi="PT Astra Serif" w:cs="PT Astra Serif"/>
        </w:rPr>
        <w:t>о</w:t>
      </w:r>
      <w:r w:rsidRPr="00C26137">
        <w:rPr>
          <w:rFonts w:ascii="PT Astra Serif" w:hAnsi="PT Astra Serif" w:cs="PT Astra Serif"/>
        </w:rPr>
        <w:t>б осуществлении перевозок по межмуниципальному маршруту регулярных перевозок, смежному межрегиональному маршруту регулярных перевозок и дубликата карты соответствующего маршрута устанавливается законом</w:t>
      </w:r>
      <w:proofErr w:type="gramEnd"/>
      <w:r w:rsidRPr="00C26137">
        <w:rPr>
          <w:rFonts w:ascii="PT Astra Serif" w:hAnsi="PT Astra Serif" w:cs="PT Astra Serif"/>
        </w:rPr>
        <w:t xml:space="preserve"> или иным нормативным правовым актом субъекта Российской Федерации, </w:t>
      </w:r>
      <w:r>
        <w:rPr>
          <w:rFonts w:ascii="PT Astra Serif" w:hAnsi="PT Astra Serif" w:cs="PT Astra Serif"/>
        </w:rPr>
        <w:t>к</w:t>
      </w:r>
      <w:r w:rsidRPr="00C26137">
        <w:rPr>
          <w:rFonts w:ascii="PT Astra Serif" w:hAnsi="PT Astra Serif" w:cs="PT Astra Serif"/>
        </w:rPr>
        <w:t xml:space="preserve"> полномочиям которого отнесено установление соответствующего маршрута.</w:t>
      </w:r>
      <w:r>
        <w:rPr>
          <w:rFonts w:ascii="PT Astra Serif" w:hAnsi="PT Astra Serif" w:cs="PT Astra Serif"/>
        </w:rPr>
        <w:t xml:space="preserve"> При </w:t>
      </w:r>
      <w:proofErr w:type="gramStart"/>
      <w:r>
        <w:rPr>
          <w:rFonts w:ascii="PT Astra Serif" w:hAnsi="PT Astra Serif" w:cs="PT Astra Serif"/>
        </w:rPr>
        <w:t>этом</w:t>
      </w:r>
      <w:proofErr w:type="gramEnd"/>
      <w:r>
        <w:rPr>
          <w:rFonts w:ascii="PT Astra Serif" w:hAnsi="PT Astra Serif" w:cs="PT Astra Serif"/>
        </w:rPr>
        <w:t xml:space="preserve"> поскольку смежным межрегиональным маршрутом регулярных перевозок признаётся межрегиональный маршрут регулярных перевозок в границах субъекта Российской Федерации – города федерального значения Москвы,                          Санкт-Петербурга или Севастополя и граничащего с ним субъекта Российской Федерации либо межрегиональный маршрут регулярных перевозок в границах </w:t>
      </w:r>
      <w:r>
        <w:rPr>
          <w:rFonts w:ascii="PT Astra Serif" w:hAnsi="PT Astra Serif" w:cs="PT Astra Serif"/>
        </w:rPr>
        <w:lastRenderedPageBreak/>
        <w:t xml:space="preserve">Краснодарского края и Республики Адыгея либо межрегиональный маршрут регулярных перевозок в границах федеральной территории «Сириус»                            и Краснодарского края, порядок предоставления на территории Ульяновской области </w:t>
      </w:r>
      <w:r w:rsidRPr="00C26137">
        <w:rPr>
          <w:rFonts w:ascii="PT Astra Serif" w:hAnsi="PT Astra Serif" w:cs="PT Astra Serif"/>
        </w:rPr>
        <w:t>дубликат</w:t>
      </w:r>
      <w:r>
        <w:rPr>
          <w:rFonts w:ascii="PT Astra Serif" w:hAnsi="PT Astra Serif" w:cs="PT Astra Serif"/>
        </w:rPr>
        <w:t>а</w:t>
      </w:r>
      <w:r w:rsidRPr="00C26137">
        <w:rPr>
          <w:rFonts w:ascii="PT Astra Serif" w:hAnsi="PT Astra Serif" w:cs="PT Astra Serif"/>
        </w:rPr>
        <w:t xml:space="preserve"> свидетельств</w:t>
      </w:r>
      <w:r>
        <w:rPr>
          <w:rFonts w:ascii="PT Astra Serif" w:hAnsi="PT Astra Serif" w:cs="PT Astra Serif"/>
        </w:rPr>
        <w:t>а</w:t>
      </w:r>
      <w:r w:rsidRPr="00C26137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о</w:t>
      </w:r>
      <w:r w:rsidRPr="00C26137">
        <w:rPr>
          <w:rFonts w:ascii="PT Astra Serif" w:hAnsi="PT Astra Serif" w:cs="PT Astra Serif"/>
        </w:rPr>
        <w:t>б осуществлении перевозок по смежному межрегиональному маршруту регулярных перевозок и дублика</w:t>
      </w:r>
      <w:r>
        <w:rPr>
          <w:rFonts w:ascii="PT Astra Serif" w:hAnsi="PT Astra Serif" w:cs="PT Astra Serif"/>
        </w:rPr>
        <w:t>та</w:t>
      </w:r>
      <w:r w:rsidRPr="00C26137">
        <w:rPr>
          <w:rFonts w:ascii="PT Astra Serif" w:hAnsi="PT Astra Serif" w:cs="PT Astra Serif"/>
        </w:rPr>
        <w:t xml:space="preserve"> карт </w:t>
      </w:r>
      <w:r>
        <w:rPr>
          <w:rFonts w:ascii="PT Astra Serif" w:hAnsi="PT Astra Serif" w:cs="PT Astra Serif"/>
        </w:rPr>
        <w:t xml:space="preserve">указанного </w:t>
      </w:r>
      <w:r w:rsidRPr="00C26137">
        <w:rPr>
          <w:rFonts w:ascii="PT Astra Serif" w:hAnsi="PT Astra Serif" w:cs="PT Astra Serif"/>
        </w:rPr>
        <w:t xml:space="preserve">маршрута законом или иным нормативным правовым актом </w:t>
      </w:r>
      <w:r>
        <w:rPr>
          <w:rFonts w:ascii="PT Astra Serif" w:hAnsi="PT Astra Serif" w:cs="PT Astra Serif"/>
        </w:rPr>
        <w:t xml:space="preserve">Ульяновской области </w:t>
      </w:r>
      <w:proofErr w:type="gramStart"/>
      <w:r>
        <w:rPr>
          <w:rFonts w:ascii="PT Astra Serif" w:hAnsi="PT Astra Serif" w:cs="PT Astra Serif"/>
        </w:rPr>
        <w:t>установлен</w:t>
      </w:r>
      <w:proofErr w:type="gramEnd"/>
      <w:r>
        <w:rPr>
          <w:rFonts w:ascii="PT Astra Serif" w:hAnsi="PT Astra Serif" w:cs="PT Astra Serif"/>
        </w:rPr>
        <w:t xml:space="preserve"> быть не может.</w:t>
      </w:r>
    </w:p>
    <w:p w:rsidR="00CB09C4" w:rsidRDefault="00CB09C4" w:rsidP="00CB09C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 xml:space="preserve">В этой связи </w:t>
      </w:r>
      <w:r w:rsidRPr="005B3057">
        <w:rPr>
          <w:rFonts w:ascii="PT Astra Serif" w:hAnsi="PT Astra Serif"/>
        </w:rPr>
        <w:t>проект</w:t>
      </w:r>
      <w:r>
        <w:rPr>
          <w:rFonts w:ascii="PT Astra Serif" w:hAnsi="PT Astra Serif"/>
        </w:rPr>
        <w:t>ом</w:t>
      </w:r>
      <w:r w:rsidRPr="005B3057">
        <w:rPr>
          <w:rFonts w:ascii="PT Astra Serif" w:hAnsi="PT Astra Serif"/>
        </w:rPr>
        <w:t xml:space="preserve"> закона Ульяновской области «О внесении изменений в статьи 4 и 5 Закона </w:t>
      </w:r>
      <w:r w:rsidRPr="005B3057">
        <w:rPr>
          <w:rFonts w:ascii="PT Astra Serif" w:hAnsi="PT Astra Serif" w:cs="PT Astra Serif"/>
        </w:rPr>
        <w:t xml:space="preserve">Ульяновской области «О правовом регулировании отдельных вопросов, возникающих в сфере организации </w:t>
      </w:r>
      <w:r>
        <w:rPr>
          <w:rFonts w:ascii="PT Astra Serif" w:hAnsi="PT Astra Serif" w:cs="PT Astra Serif"/>
        </w:rPr>
        <w:t xml:space="preserve">                         </w:t>
      </w:r>
      <w:r w:rsidRPr="005B3057">
        <w:rPr>
          <w:rFonts w:ascii="PT Astra Serif" w:hAnsi="PT Astra Serif" w:cs="PT Astra Serif"/>
        </w:rPr>
        <w:t>в границах территории Ульяновской области транспортного обслуживания населения автомобильным транспортом»</w:t>
      </w:r>
      <w:r>
        <w:rPr>
          <w:rFonts w:ascii="PT Astra Serif" w:hAnsi="PT Astra Serif" w:cs="PT Astra Serif"/>
        </w:rPr>
        <w:t xml:space="preserve"> (далее – законопроект) предлагается дополнить пункт 3 статьи 4 Закона Ульяновской области от 4 декабря 2007 года № 209-ЗО  «О правовом регулировании отдельных вопросов, возникающих</w:t>
      </w:r>
      <w:proofErr w:type="gramEnd"/>
      <w:r>
        <w:rPr>
          <w:rFonts w:ascii="PT Astra Serif" w:hAnsi="PT Astra Serif" w:cs="PT Astra Serif"/>
        </w:rPr>
        <w:t xml:space="preserve">                      </w:t>
      </w:r>
      <w:proofErr w:type="gramStart"/>
      <w:r>
        <w:rPr>
          <w:rFonts w:ascii="PT Astra Serif" w:hAnsi="PT Astra Serif" w:cs="PT Astra Serif"/>
        </w:rPr>
        <w:t xml:space="preserve">в сфере организации в границах территории Ульяновской области транспортного обслуживания населения автомобильным транспортом» (далее – Закон № 209-ЗО), определяющей полномочия Правительства Ульяновской области в сфере транспортного обслуживания населения автомобильным транспортом, положением о том, что Правительство Ульяновской области   устанавливает порядок </w:t>
      </w:r>
      <w:r w:rsidRPr="00C26137">
        <w:rPr>
          <w:rFonts w:ascii="PT Astra Serif" w:hAnsi="PT Astra Serif" w:cs="PT Astra Serif"/>
        </w:rPr>
        <w:t xml:space="preserve">предоставления </w:t>
      </w:r>
      <w:r>
        <w:rPr>
          <w:rFonts w:ascii="PT Astra Serif" w:hAnsi="PT Astra Serif" w:cs="PT Astra Serif"/>
        </w:rPr>
        <w:t xml:space="preserve">на территории Ульяновской области </w:t>
      </w:r>
      <w:r w:rsidRPr="00C26137">
        <w:rPr>
          <w:rFonts w:ascii="PT Astra Serif" w:hAnsi="PT Astra Serif" w:cs="PT Astra Serif"/>
        </w:rPr>
        <w:t xml:space="preserve">дубликата свидетельства об осуществлении перевозок </w:t>
      </w:r>
      <w:r>
        <w:rPr>
          <w:rFonts w:ascii="PT Astra Serif" w:hAnsi="PT Astra Serif" w:cs="PT Astra Serif"/>
        </w:rPr>
        <w:t>п</w:t>
      </w:r>
      <w:r w:rsidRPr="00C26137">
        <w:rPr>
          <w:rFonts w:ascii="PT Astra Serif" w:hAnsi="PT Astra Serif" w:cs="PT Astra Serif"/>
        </w:rPr>
        <w:t>о межмуниципальному маршруту регулярных перевозок</w:t>
      </w:r>
      <w:r>
        <w:rPr>
          <w:rFonts w:ascii="PT Astra Serif" w:hAnsi="PT Astra Serif" w:cs="PT Astra Serif"/>
        </w:rPr>
        <w:t xml:space="preserve"> </w:t>
      </w:r>
      <w:r w:rsidRPr="00C26137">
        <w:rPr>
          <w:rFonts w:ascii="PT Astra Serif" w:hAnsi="PT Astra Serif" w:cs="PT Astra Serif"/>
        </w:rPr>
        <w:t xml:space="preserve">и дубликата карты </w:t>
      </w:r>
      <w:r>
        <w:rPr>
          <w:rFonts w:ascii="PT Astra Serif" w:hAnsi="PT Astra Serif" w:cs="PT Astra Serif"/>
        </w:rPr>
        <w:t xml:space="preserve">указанного </w:t>
      </w:r>
      <w:r w:rsidRPr="00C26137">
        <w:rPr>
          <w:rFonts w:ascii="PT Astra Serif" w:hAnsi="PT Astra Serif" w:cs="PT Astra Serif"/>
        </w:rPr>
        <w:t>маршрута</w:t>
      </w:r>
      <w:r>
        <w:rPr>
          <w:rFonts w:ascii="PT Astra Serif" w:hAnsi="PT Astra Serif" w:cs="PT Astra Serif"/>
        </w:rPr>
        <w:t>,                    а также заменить</w:t>
      </w:r>
      <w:proofErr w:type="gramEnd"/>
      <w:r>
        <w:rPr>
          <w:rFonts w:ascii="PT Astra Serif" w:hAnsi="PT Astra Serif" w:cs="PT Astra Serif"/>
        </w:rPr>
        <w:t xml:space="preserve"> в статье 5 Закона № 209-ЗО термин «уполномоченный орган исполнительной власти субъекта Российской Федерации» термином «уполномоченный исполнительный орган субъекта Российской Федерации». Также в статью 5 Закона № 209-ЗО вносится изменение юридико-технического характера.</w:t>
      </w:r>
    </w:p>
    <w:p w:rsidR="00CB09C4" w:rsidRDefault="00CB09C4" w:rsidP="00CB09C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Принятие законопроекта проекта позволит привести Закон № 209-ЗО                        в соответствие с законодательством Российской Федерации. </w:t>
      </w:r>
    </w:p>
    <w:p w:rsidR="00CB09C4" w:rsidRDefault="00CB09C4" w:rsidP="00CB09C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>Законопроект подготовлен депутатом Законодательного Собрания Ульяновской области Д.Н.Грачевым.</w:t>
      </w:r>
    </w:p>
    <w:p w:rsidR="00CB09C4" w:rsidRDefault="00CB09C4" w:rsidP="00CB09C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CB09C4" w:rsidRDefault="00CB09C4" w:rsidP="00CB09C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CB09C4" w:rsidRDefault="00CB09C4" w:rsidP="00CB09C4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</w:t>
      </w:r>
    </w:p>
    <w:p w:rsidR="00CB09C4" w:rsidRDefault="00CB09C4" w:rsidP="00CB09C4">
      <w:pPr>
        <w:jc w:val="center"/>
        <w:rPr>
          <w:rFonts w:ascii="PT Astra Serif" w:hAnsi="PT Astra Serif"/>
        </w:rPr>
        <w:sectPr w:rsidR="00CB09C4" w:rsidSect="00C014DA">
          <w:headerReference w:type="default" r:id="rId4"/>
          <w:headerReference w:type="first" r:id="rId5"/>
          <w:pgSz w:w="11906" w:h="16838"/>
          <w:pgMar w:top="1134" w:right="567" w:bottom="1134" w:left="1701" w:header="720" w:footer="720" w:gutter="0"/>
          <w:pgNumType w:start="1"/>
          <w:cols w:space="720"/>
          <w:noEndnote/>
          <w:titlePg/>
          <w:docGrid w:linePitch="381"/>
        </w:sectPr>
      </w:pPr>
    </w:p>
    <w:p w:rsidR="00621ED7" w:rsidRDefault="00621ED7" w:rsidP="00CB09C4">
      <w:pPr>
        <w:pStyle w:val="2"/>
      </w:pPr>
    </w:p>
    <w:sectPr w:rsidR="00621ED7" w:rsidSect="00CB09C4">
      <w:headerReference w:type="even" r:id="rId6"/>
      <w:headerReference w:type="default" r:id="rId7"/>
      <w:pgSz w:w="11906" w:h="16838"/>
      <w:pgMar w:top="1134" w:right="567" w:bottom="1134" w:left="1701" w:header="720" w:footer="720" w:gutter="0"/>
      <w:pgNumType w:start="1"/>
      <w:cols w:space="720"/>
      <w:noEndnote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F3A" w:rsidRDefault="00CB09C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046F3A" w:rsidRDefault="00CB09C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F3A" w:rsidRDefault="00CB09C4">
    <w:pPr>
      <w:pStyle w:val="a3"/>
      <w:jc w:val="center"/>
    </w:pPr>
  </w:p>
  <w:p w:rsidR="00E76473" w:rsidRDefault="00CB09C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CB09C4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AD7" w:rsidRDefault="00CB09C4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CB09C4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436AD7" w:rsidRDefault="00CB09C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CB09C4"/>
    <w:rsid w:val="00293B22"/>
    <w:rsid w:val="00621ED7"/>
    <w:rsid w:val="00CB09C4"/>
    <w:rsid w:val="00CE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9C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CB09C4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B09C4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CB09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09C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CB09C4"/>
  </w:style>
  <w:style w:type="paragraph" w:customStyle="1" w:styleId="ConsPlusNormal">
    <w:name w:val="ConsPlusNormal"/>
    <w:rsid w:val="00CB09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B09C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610</Words>
  <Characters>3482</Characters>
  <Application>Microsoft Office Word</Application>
  <DocSecurity>0</DocSecurity>
  <Lines>29</Lines>
  <Paragraphs>8</Paragraphs>
  <ScaleCrop>false</ScaleCrop>
  <Company/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2024-08-19T11:31:00Z</dcterms:created>
  <dcterms:modified xsi:type="dcterms:W3CDTF">2024-08-19T11:32:00Z</dcterms:modified>
</cp:coreProperties>
</file>